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01342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DF0134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F01344" w14:textId="1D940A7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8452D4">
        <w:rPr>
          <w:rFonts w:ascii="Corbel" w:hAnsi="Corbel"/>
          <w:b/>
          <w:smallCaps/>
          <w:sz w:val="24"/>
          <w:szCs w:val="24"/>
        </w:rPr>
        <w:t>21</w:t>
      </w:r>
      <w:r w:rsidR="00751DA7">
        <w:rPr>
          <w:rFonts w:ascii="Corbel" w:hAnsi="Corbel"/>
          <w:b/>
          <w:smallCaps/>
          <w:sz w:val="24"/>
          <w:szCs w:val="24"/>
        </w:rPr>
        <w:t>-202</w:t>
      </w:r>
      <w:r w:rsidR="008452D4">
        <w:rPr>
          <w:rFonts w:ascii="Corbel" w:hAnsi="Corbel"/>
          <w:b/>
          <w:smallCaps/>
          <w:sz w:val="24"/>
          <w:szCs w:val="24"/>
        </w:rPr>
        <w:t>3</w:t>
      </w:r>
    </w:p>
    <w:p w14:paraId="7DF0134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DF01346" w14:textId="3B7BD0D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6BE9">
        <w:rPr>
          <w:rFonts w:ascii="Corbel" w:hAnsi="Corbel"/>
          <w:sz w:val="20"/>
          <w:szCs w:val="20"/>
        </w:rPr>
        <w:t>20</w:t>
      </w:r>
      <w:r w:rsidR="008452D4">
        <w:rPr>
          <w:rFonts w:ascii="Corbel" w:hAnsi="Corbel"/>
          <w:sz w:val="20"/>
          <w:szCs w:val="20"/>
        </w:rPr>
        <w:t>21-2022</w:t>
      </w:r>
      <w:bookmarkStart w:id="0" w:name="_GoBack"/>
      <w:bookmarkEnd w:id="0"/>
    </w:p>
    <w:p w14:paraId="7DF013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F0134B" w14:textId="77777777" w:rsidTr="00B819C8">
        <w:tc>
          <w:tcPr>
            <w:tcW w:w="2694" w:type="dxa"/>
            <w:vAlign w:val="center"/>
          </w:tcPr>
          <w:p w14:paraId="7DF013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0134A" w14:textId="77777777" w:rsidR="0085747A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społecznej</w:t>
            </w:r>
          </w:p>
        </w:tc>
      </w:tr>
      <w:tr w:rsidR="0085747A" w:rsidRPr="009C54AE" w14:paraId="7DF0134E" w14:textId="77777777" w:rsidTr="00B819C8">
        <w:tc>
          <w:tcPr>
            <w:tcW w:w="2694" w:type="dxa"/>
            <w:vAlign w:val="center"/>
          </w:tcPr>
          <w:p w14:paraId="7DF013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F0134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51" w14:textId="77777777" w:rsidTr="00B819C8">
        <w:tc>
          <w:tcPr>
            <w:tcW w:w="2694" w:type="dxa"/>
            <w:vAlign w:val="center"/>
          </w:tcPr>
          <w:p w14:paraId="7DF0134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F0135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4" w14:textId="77777777" w:rsidTr="00B819C8">
        <w:tc>
          <w:tcPr>
            <w:tcW w:w="2694" w:type="dxa"/>
            <w:vAlign w:val="center"/>
          </w:tcPr>
          <w:p w14:paraId="7DF013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F0135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7" w14:textId="77777777" w:rsidTr="00B819C8">
        <w:tc>
          <w:tcPr>
            <w:tcW w:w="2694" w:type="dxa"/>
            <w:vAlign w:val="center"/>
          </w:tcPr>
          <w:p w14:paraId="7DF013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F01356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DF0135A" w14:textId="77777777" w:rsidTr="00B819C8">
        <w:tc>
          <w:tcPr>
            <w:tcW w:w="2694" w:type="dxa"/>
            <w:vAlign w:val="center"/>
          </w:tcPr>
          <w:p w14:paraId="7DF0135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F01359" w14:textId="0DCF88A3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80043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7DF0135D" w14:textId="77777777" w:rsidTr="00B819C8">
        <w:tc>
          <w:tcPr>
            <w:tcW w:w="2694" w:type="dxa"/>
            <w:vAlign w:val="center"/>
          </w:tcPr>
          <w:p w14:paraId="7DF013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F0135C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DF01360" w14:textId="77777777" w:rsidTr="00B819C8">
        <w:tc>
          <w:tcPr>
            <w:tcW w:w="2694" w:type="dxa"/>
            <w:vAlign w:val="center"/>
          </w:tcPr>
          <w:p w14:paraId="7DF013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F0135F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F01363" w14:textId="77777777" w:rsidTr="00B819C8">
        <w:tc>
          <w:tcPr>
            <w:tcW w:w="2694" w:type="dxa"/>
            <w:vAlign w:val="center"/>
          </w:tcPr>
          <w:p w14:paraId="7DF01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F01362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85747A" w:rsidRPr="009C54AE" w14:paraId="7DF01366" w14:textId="77777777" w:rsidTr="00B819C8">
        <w:tc>
          <w:tcPr>
            <w:tcW w:w="2694" w:type="dxa"/>
            <w:vAlign w:val="center"/>
          </w:tcPr>
          <w:p w14:paraId="7DF01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F0136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DF01369" w14:textId="77777777" w:rsidTr="00B819C8">
        <w:tc>
          <w:tcPr>
            <w:tcW w:w="2694" w:type="dxa"/>
            <w:vAlign w:val="center"/>
          </w:tcPr>
          <w:p w14:paraId="7DF013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F01368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DF0136C" w14:textId="77777777" w:rsidTr="00B819C8">
        <w:tc>
          <w:tcPr>
            <w:tcW w:w="2694" w:type="dxa"/>
            <w:vAlign w:val="center"/>
          </w:tcPr>
          <w:p w14:paraId="7DF013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F0136B" w14:textId="4AE740C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6F" w14:textId="77777777" w:rsidTr="00B819C8">
        <w:tc>
          <w:tcPr>
            <w:tcW w:w="2694" w:type="dxa"/>
            <w:vAlign w:val="center"/>
          </w:tcPr>
          <w:p w14:paraId="7DF013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F0136E" w14:textId="4F1E8E8F" w:rsidR="0085747A" w:rsidRPr="009C54AE" w:rsidRDefault="00471B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J. Skrzypek-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14:paraId="7DF0137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F0137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F013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F013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F013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7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0137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F0138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80" w14:textId="77777777" w:rsidR="00015B8F" w:rsidRPr="009C54AE" w:rsidRDefault="003E78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1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9" w14:textId="77777777" w:rsidR="00015B8F" w:rsidRPr="009C54AE" w:rsidRDefault="00751D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F0138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C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F0138E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F0138F" w14:textId="7A0EA11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01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0139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DF01392" w14:textId="44A447FD" w:rsidR="009C54AE" w:rsidRDefault="002511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F013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96" w14:textId="77777777" w:rsidTr="00745302">
        <w:tc>
          <w:tcPr>
            <w:tcW w:w="9670" w:type="dxa"/>
          </w:tcPr>
          <w:p w14:paraId="7DF01395" w14:textId="77777777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pierwszym semestrze studiów</w:t>
            </w:r>
          </w:p>
        </w:tc>
      </w:tr>
    </w:tbl>
    <w:p w14:paraId="7DF013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DF013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F013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DF0139E" w14:textId="77777777" w:rsidTr="00923D7D">
        <w:tc>
          <w:tcPr>
            <w:tcW w:w="851" w:type="dxa"/>
            <w:vAlign w:val="center"/>
          </w:tcPr>
          <w:p w14:paraId="7DF013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F0139D" w14:textId="77777777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rozmaitych koncepcji pamięci i jej roli w życiu społecznym</w:t>
            </w:r>
          </w:p>
        </w:tc>
      </w:tr>
      <w:tr w:rsidR="0085747A" w:rsidRPr="009C54AE" w14:paraId="7DF013A1" w14:textId="77777777" w:rsidTr="00923D7D">
        <w:tc>
          <w:tcPr>
            <w:tcW w:w="851" w:type="dxa"/>
            <w:vAlign w:val="center"/>
          </w:tcPr>
          <w:p w14:paraId="7DF0139F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F013A0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7DF013A4" w14:textId="77777777" w:rsidTr="00923D7D">
        <w:tc>
          <w:tcPr>
            <w:tcW w:w="851" w:type="dxa"/>
            <w:vAlign w:val="center"/>
          </w:tcPr>
          <w:p w14:paraId="7DF013A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DF013A3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7DF013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013A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F013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7DF013AB" w14:textId="77777777" w:rsidTr="0071620A">
        <w:tc>
          <w:tcPr>
            <w:tcW w:w="1701" w:type="dxa"/>
            <w:vAlign w:val="center"/>
          </w:tcPr>
          <w:p w14:paraId="7DF01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F013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DF013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F013AF" w14:textId="77777777" w:rsidTr="005E6E85">
        <w:tc>
          <w:tcPr>
            <w:tcW w:w="1701" w:type="dxa"/>
          </w:tcPr>
          <w:p w14:paraId="7DF01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F013AD" w14:textId="77777777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historyczne kształtowanie się filozoficznej idei pamięci, poglądy współczesnych autorów zajmujących się pamięci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ą społeczną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rolę refleksji nad pamięcią w dyskursie nauk społecznych</w:t>
            </w:r>
          </w:p>
        </w:tc>
        <w:tc>
          <w:tcPr>
            <w:tcW w:w="1873" w:type="dxa"/>
          </w:tcPr>
          <w:p w14:paraId="7DF013AE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DF013B3" w14:textId="77777777" w:rsidTr="005E6E85">
        <w:tc>
          <w:tcPr>
            <w:tcW w:w="1701" w:type="dxa"/>
          </w:tcPr>
          <w:p w14:paraId="7DF013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F013B1" w14:textId="77777777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poglądy dotyczące relacji między pamięcią a strukturami, instytucjami i więziami społecznymi; zna społeczne prawidłowości, którym podlega pamięć</w:t>
            </w:r>
          </w:p>
        </w:tc>
        <w:tc>
          <w:tcPr>
            <w:tcW w:w="1873" w:type="dxa"/>
          </w:tcPr>
          <w:p w14:paraId="7DF013B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DF013B7" w14:textId="77777777" w:rsidTr="005E6E85">
        <w:tc>
          <w:tcPr>
            <w:tcW w:w="1701" w:type="dxa"/>
          </w:tcPr>
          <w:p w14:paraId="7DF013B4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F013B5" w14:textId="77777777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filozoficzne, analizować argumenty, wykrywać zależności między ideami filozoficznymi a procesami społecznymi</w:t>
            </w:r>
          </w:p>
        </w:tc>
        <w:tc>
          <w:tcPr>
            <w:tcW w:w="1873" w:type="dxa"/>
          </w:tcPr>
          <w:p w14:paraId="7DF013B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F1D4F" w:rsidRPr="009C54AE" w14:paraId="7DF013BB" w14:textId="77777777" w:rsidTr="005E6E85">
        <w:tc>
          <w:tcPr>
            <w:tcW w:w="1701" w:type="dxa"/>
          </w:tcPr>
          <w:p w14:paraId="7DF013B8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F013B9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przygotowany do zaangażowanego uczestnictwa w życiu społecznym ze świadomością znaczenia refleksji humanistycznej dla kształtowania więzi społecznych</w:t>
            </w:r>
          </w:p>
        </w:tc>
        <w:tc>
          <w:tcPr>
            <w:tcW w:w="1873" w:type="dxa"/>
          </w:tcPr>
          <w:p w14:paraId="7DF013B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DF013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F013B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F013B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1" w14:textId="77777777" w:rsidTr="00923D7D">
        <w:tc>
          <w:tcPr>
            <w:tcW w:w="9639" w:type="dxa"/>
          </w:tcPr>
          <w:p w14:paraId="7DF013C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3" w14:textId="77777777" w:rsidTr="00923D7D">
        <w:tc>
          <w:tcPr>
            <w:tcW w:w="9639" w:type="dxa"/>
          </w:tcPr>
          <w:p w14:paraId="7DF013C2" w14:textId="77777777" w:rsidR="0085747A" w:rsidRPr="009C54AE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dziejów filozoficznej refleksji nad pamięcią (od Platona do Husserla)</w:t>
            </w:r>
          </w:p>
        </w:tc>
      </w:tr>
      <w:tr w:rsidR="0085747A" w:rsidRPr="009C54AE" w14:paraId="7DF013C5" w14:textId="77777777" w:rsidTr="00923D7D">
        <w:tc>
          <w:tcPr>
            <w:tcW w:w="9639" w:type="dxa"/>
          </w:tcPr>
          <w:p w14:paraId="7DF013C4" w14:textId="77777777" w:rsidR="0085747A" w:rsidRPr="009C54AE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Początki refleksji nad pamięcią społeczną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Halbwachs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Elias)</w:t>
            </w:r>
          </w:p>
        </w:tc>
      </w:tr>
      <w:tr w:rsidR="0085747A" w:rsidRPr="008452D4" w14:paraId="7DF013C8" w14:textId="77777777" w:rsidTr="00923D7D">
        <w:tc>
          <w:tcPr>
            <w:tcW w:w="9639" w:type="dxa"/>
          </w:tcPr>
          <w:p w14:paraId="7DF013C6" w14:textId="77777777" w:rsidR="006908D8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refleksja nad pamięcią społeczną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Ricoeur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  <w:r w:rsidR="006A72B5">
              <w:rPr>
                <w:rFonts w:ascii="Corbel" w:hAnsi="Corbel"/>
                <w:sz w:val="24"/>
                <w:szCs w:val="24"/>
              </w:rPr>
              <w:t xml:space="preserve"> J. i 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Assmann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Connerton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White,</w:t>
            </w:r>
          </w:p>
          <w:p w14:paraId="7DF013C7" w14:textId="77777777" w:rsidR="0085747A" w:rsidRPr="006A72B5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de-CH"/>
              </w:rPr>
            </w:pPr>
            <w:r w:rsidRPr="003D0D0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A72B5">
              <w:rPr>
                <w:rFonts w:ascii="Corbel" w:hAnsi="Corbel"/>
                <w:sz w:val="24"/>
                <w:szCs w:val="24"/>
                <w:lang w:val="de-CH"/>
              </w:rPr>
              <w:t>Ankersmit</w:t>
            </w:r>
            <w:proofErr w:type="spellEnd"/>
            <w:r w:rsidRPr="006A72B5">
              <w:rPr>
                <w:rFonts w:ascii="Corbel" w:hAnsi="Corbel"/>
                <w:sz w:val="24"/>
                <w:szCs w:val="24"/>
                <w:lang w:val="de-CH"/>
              </w:rPr>
              <w:t xml:space="preserve">, </w:t>
            </w:r>
            <w:proofErr w:type="spellStart"/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>Erll</w:t>
            </w:r>
            <w:proofErr w:type="spellEnd"/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>, Kosel</w:t>
            </w:r>
            <w:r w:rsidR="00531560">
              <w:rPr>
                <w:rFonts w:ascii="Corbel" w:hAnsi="Corbel"/>
                <w:sz w:val="24"/>
                <w:szCs w:val="24"/>
                <w:lang w:val="de-CH"/>
              </w:rPr>
              <w:t>l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>eck</w:t>
            </w:r>
            <w:r w:rsidR="009F7F88">
              <w:rPr>
                <w:rFonts w:ascii="Corbel" w:hAnsi="Corbel"/>
                <w:sz w:val="24"/>
                <w:szCs w:val="24"/>
                <w:lang w:val="de-CH"/>
              </w:rPr>
              <w:t>, Alexander</w:t>
            </w:r>
            <w:r w:rsidR="00795054">
              <w:rPr>
                <w:rFonts w:ascii="Corbel" w:hAnsi="Corbel"/>
                <w:sz w:val="24"/>
                <w:szCs w:val="24"/>
                <w:lang w:val="de-CH"/>
              </w:rPr>
              <w:t>, Derrida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 xml:space="preserve"> i in.)</w:t>
            </w:r>
          </w:p>
        </w:tc>
      </w:tr>
    </w:tbl>
    <w:p w14:paraId="7DF013C9" w14:textId="77777777" w:rsidR="0085747A" w:rsidRPr="006A72B5" w:rsidRDefault="0085747A" w:rsidP="009C54AE">
      <w:pPr>
        <w:spacing w:after="0" w:line="240" w:lineRule="auto"/>
        <w:rPr>
          <w:rFonts w:ascii="Corbel" w:hAnsi="Corbel"/>
          <w:sz w:val="24"/>
          <w:szCs w:val="24"/>
          <w:lang w:val="de-CH"/>
        </w:rPr>
      </w:pPr>
    </w:p>
    <w:p w14:paraId="7DF013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F013C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D" w14:textId="77777777" w:rsidTr="00923D7D">
        <w:tc>
          <w:tcPr>
            <w:tcW w:w="9639" w:type="dxa"/>
          </w:tcPr>
          <w:p w14:paraId="7DF013C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F" w14:textId="77777777" w:rsidTr="00923D7D">
        <w:tc>
          <w:tcPr>
            <w:tcW w:w="9639" w:type="dxa"/>
          </w:tcPr>
          <w:p w14:paraId="7DF013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1" w14:textId="77777777" w:rsidTr="00923D7D">
        <w:tc>
          <w:tcPr>
            <w:tcW w:w="9639" w:type="dxa"/>
          </w:tcPr>
          <w:p w14:paraId="7DF013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3" w14:textId="77777777" w:rsidTr="00923D7D">
        <w:tc>
          <w:tcPr>
            <w:tcW w:w="9639" w:type="dxa"/>
          </w:tcPr>
          <w:p w14:paraId="7DF013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F013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F013D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7DF013D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DF013D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DF013D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DF013D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DF013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D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F013E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F013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DF013E9" w14:textId="77777777" w:rsidTr="00C05F44">
        <w:tc>
          <w:tcPr>
            <w:tcW w:w="1985" w:type="dxa"/>
            <w:vAlign w:val="center"/>
          </w:tcPr>
          <w:p w14:paraId="7DF013E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F013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DF013E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F01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F013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F013ED" w14:textId="77777777" w:rsidTr="00C05F44">
        <w:tc>
          <w:tcPr>
            <w:tcW w:w="1985" w:type="dxa"/>
          </w:tcPr>
          <w:p w14:paraId="7DF013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DF013EB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EC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DF013F1" w14:textId="77777777" w:rsidTr="00C05F44">
        <w:tc>
          <w:tcPr>
            <w:tcW w:w="1985" w:type="dxa"/>
          </w:tcPr>
          <w:p w14:paraId="7DF013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DF013EF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7DF013F5" w14:textId="77777777" w:rsidTr="00C05F44">
        <w:tc>
          <w:tcPr>
            <w:tcW w:w="1985" w:type="dxa"/>
          </w:tcPr>
          <w:p w14:paraId="7DF013F2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DF013F3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4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DF013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F013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FA" w14:textId="77777777" w:rsidTr="00923D7D">
        <w:tc>
          <w:tcPr>
            <w:tcW w:w="9670" w:type="dxa"/>
          </w:tcPr>
          <w:p w14:paraId="7DF013F9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DF013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F013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F01400" w14:textId="77777777" w:rsidTr="003E1941">
        <w:tc>
          <w:tcPr>
            <w:tcW w:w="4962" w:type="dxa"/>
            <w:vAlign w:val="center"/>
          </w:tcPr>
          <w:p w14:paraId="7DF013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DF013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F01403" w14:textId="77777777" w:rsidTr="00923D7D">
        <w:tc>
          <w:tcPr>
            <w:tcW w:w="4962" w:type="dxa"/>
          </w:tcPr>
          <w:p w14:paraId="7DF014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DF01402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F01407" w14:textId="77777777" w:rsidTr="00923D7D">
        <w:tc>
          <w:tcPr>
            <w:tcW w:w="4962" w:type="dxa"/>
          </w:tcPr>
          <w:p w14:paraId="7DF014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F01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F01406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F0140B" w14:textId="77777777" w:rsidTr="00923D7D">
        <w:tc>
          <w:tcPr>
            <w:tcW w:w="4962" w:type="dxa"/>
          </w:tcPr>
          <w:p w14:paraId="7DF0140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DF014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7DF0140A" w14:textId="77777777" w:rsidR="00C61DC5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58</w:t>
            </w:r>
          </w:p>
        </w:tc>
      </w:tr>
      <w:tr w:rsidR="0085747A" w:rsidRPr="009C54AE" w14:paraId="7DF0140E" w14:textId="77777777" w:rsidTr="00923D7D">
        <w:tc>
          <w:tcPr>
            <w:tcW w:w="4962" w:type="dxa"/>
          </w:tcPr>
          <w:p w14:paraId="7DF01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DF0140D" w14:textId="77777777" w:rsidR="0085747A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DF01411" w14:textId="77777777" w:rsidTr="00923D7D">
        <w:tc>
          <w:tcPr>
            <w:tcW w:w="4962" w:type="dxa"/>
          </w:tcPr>
          <w:p w14:paraId="7DF014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F01410" w14:textId="77777777" w:rsidR="0085747A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F0141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F0141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4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DF014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F01418" w14:textId="77777777" w:rsidTr="0071620A">
        <w:trPr>
          <w:trHeight w:val="397"/>
        </w:trPr>
        <w:tc>
          <w:tcPr>
            <w:tcW w:w="3544" w:type="dxa"/>
          </w:tcPr>
          <w:p w14:paraId="7DF01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F014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DF0141B" w14:textId="77777777" w:rsidTr="0071620A">
        <w:trPr>
          <w:trHeight w:val="397"/>
        </w:trPr>
        <w:tc>
          <w:tcPr>
            <w:tcW w:w="3544" w:type="dxa"/>
          </w:tcPr>
          <w:p w14:paraId="7DF014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F014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DF014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DF014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F01422" w14:textId="77777777" w:rsidTr="0071620A">
        <w:trPr>
          <w:trHeight w:val="397"/>
        </w:trPr>
        <w:tc>
          <w:tcPr>
            <w:tcW w:w="7513" w:type="dxa"/>
          </w:tcPr>
          <w:p w14:paraId="7DF014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F01420" w14:textId="77777777" w:rsidR="006A72B5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Halbwachs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Społeczne ramy pamięci, PWN, Warszawa 2008;</w:t>
            </w:r>
          </w:p>
          <w:p w14:paraId="7DF01421" w14:textId="77777777" w:rsidR="006A72B5" w:rsidRPr="009C54AE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Ricoeur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Pamięć, historia, zapomnienie,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2007;</w:t>
            </w:r>
          </w:p>
        </w:tc>
      </w:tr>
      <w:tr w:rsidR="0085747A" w:rsidRPr="009C54AE" w14:paraId="7DF01430" w14:textId="77777777" w:rsidTr="0071620A">
        <w:trPr>
          <w:trHeight w:val="397"/>
        </w:trPr>
        <w:tc>
          <w:tcPr>
            <w:tcW w:w="7513" w:type="dxa"/>
          </w:tcPr>
          <w:p w14:paraId="7DF0142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01424" w14:textId="77777777" w:rsidR="006A72B5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Connerton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Jak społeczeństwa pamiętają, WUW, Warszawa 2012;</w:t>
            </w:r>
          </w:p>
          <w:p w14:paraId="7DF01425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Saryusz-Wolska, Pamięć zbiorowa i kulturowa,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2009;</w:t>
            </w:r>
          </w:p>
          <w:p w14:paraId="7DF01426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Braudel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i trwanie, Czytelnik, Warszawa 1999;</w:t>
            </w:r>
          </w:p>
          <w:p w14:paraId="7DF01427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LeGoff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Historia i pamięć, WUW, Warszawa 2015;</w:t>
            </w:r>
          </w:p>
          <w:p w14:paraId="7DF01428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Koselleck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31560">
              <w:rPr>
                <w:rFonts w:ascii="Corbel" w:hAnsi="Corbel"/>
                <w:b w:val="0"/>
                <w:smallCaps w:val="0"/>
                <w:szCs w:val="24"/>
              </w:rPr>
              <w:t xml:space="preserve">Semantyka historyczna, </w:t>
            </w:r>
            <w:proofErr w:type="spellStart"/>
            <w:r w:rsidR="00531560">
              <w:rPr>
                <w:rFonts w:ascii="Corbel" w:hAnsi="Corbel"/>
                <w:b w:val="0"/>
                <w:smallCaps w:val="0"/>
                <w:szCs w:val="24"/>
              </w:rPr>
              <w:t>Wyd.Poznańskie</w:t>
            </w:r>
            <w:proofErr w:type="spellEnd"/>
            <w:r w:rsidR="00531560">
              <w:rPr>
                <w:rFonts w:ascii="Corbel" w:hAnsi="Corbel"/>
                <w:b w:val="0"/>
                <w:smallCaps w:val="0"/>
                <w:szCs w:val="24"/>
              </w:rPr>
              <w:t>, Poznań 2012;</w:t>
            </w:r>
          </w:p>
          <w:p w14:paraId="7DF01429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Ankersmit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Narracja, reprezentacja, doświadczenie,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2004;</w:t>
            </w:r>
          </w:p>
          <w:p w14:paraId="7DF0142A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Erll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Kultura pamięci, WUW, Warszawa 2018;</w:t>
            </w:r>
          </w:p>
          <w:p w14:paraId="7DF0142B" w14:textId="77777777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White, Proza historyczna,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2009;</w:t>
            </w:r>
          </w:p>
          <w:p w14:paraId="7DF0142C" w14:textId="1E46E36C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Assman</w:t>
            </w:r>
            <w:r w:rsidR="0075245F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Między histori</w:t>
            </w:r>
            <w:r w:rsidR="0084678A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pamięcią, WUW, Warszawa 2013;</w:t>
            </w:r>
          </w:p>
          <w:p w14:paraId="7DF0142D" w14:textId="77777777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Assmann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Pamięć kulturowa, WUW, Warszawa 2015;</w:t>
            </w:r>
          </w:p>
          <w:p w14:paraId="7DF0142E" w14:textId="77777777" w:rsidR="009F7F88" w:rsidRDefault="009F7F88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Alexander, Znaczenia społeczne,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2010</w:t>
            </w:r>
            <w:r w:rsidR="00795054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7DF0142F" w14:textId="77777777" w:rsidR="00795054" w:rsidRPr="009C54AE" w:rsidRDefault="00795054" w:rsidP="00D70DD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Derrida, Widma Marksa, PWN, Warszawa 2016.</w:t>
            </w:r>
          </w:p>
        </w:tc>
      </w:tr>
    </w:tbl>
    <w:p w14:paraId="7DF014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6DDBF" w14:textId="77777777" w:rsidR="002A045C" w:rsidRDefault="002A045C" w:rsidP="00C16ABF">
      <w:pPr>
        <w:spacing w:after="0" w:line="240" w:lineRule="auto"/>
      </w:pPr>
      <w:r>
        <w:separator/>
      </w:r>
    </w:p>
  </w:endnote>
  <w:endnote w:type="continuationSeparator" w:id="0">
    <w:p w14:paraId="3754F274" w14:textId="77777777" w:rsidR="002A045C" w:rsidRDefault="002A04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242AE" w14:textId="77777777" w:rsidR="002A045C" w:rsidRDefault="002A045C" w:rsidP="00C16ABF">
      <w:pPr>
        <w:spacing w:after="0" w:line="240" w:lineRule="auto"/>
      </w:pPr>
      <w:r>
        <w:separator/>
      </w:r>
    </w:p>
  </w:footnote>
  <w:footnote w:type="continuationSeparator" w:id="0">
    <w:p w14:paraId="75423515" w14:textId="77777777" w:rsidR="002A045C" w:rsidRDefault="002A045C" w:rsidP="00C16ABF">
      <w:pPr>
        <w:spacing w:after="0" w:line="240" w:lineRule="auto"/>
      </w:pPr>
      <w:r>
        <w:continuationSeparator/>
      </w:r>
    </w:p>
  </w:footnote>
  <w:footnote w:id="1">
    <w:p w14:paraId="7DF0143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F2A"/>
    <w:rsid w:val="000077B4"/>
    <w:rsid w:val="00015B8F"/>
    <w:rsid w:val="00022ECE"/>
    <w:rsid w:val="00042A51"/>
    <w:rsid w:val="00042D2E"/>
    <w:rsid w:val="00044C82"/>
    <w:rsid w:val="000659A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AE"/>
    <w:rsid w:val="00146BC0"/>
    <w:rsid w:val="00153C41"/>
    <w:rsid w:val="00154381"/>
    <w:rsid w:val="00163D80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1083"/>
    <w:rsid w:val="001F2CA2"/>
    <w:rsid w:val="002144C0"/>
    <w:rsid w:val="0022477D"/>
    <w:rsid w:val="002278A9"/>
    <w:rsid w:val="002336F9"/>
    <w:rsid w:val="0024028F"/>
    <w:rsid w:val="00244ABC"/>
    <w:rsid w:val="002511E0"/>
    <w:rsid w:val="00266E5C"/>
    <w:rsid w:val="00281FF2"/>
    <w:rsid w:val="002857DE"/>
    <w:rsid w:val="00291567"/>
    <w:rsid w:val="002A045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D03"/>
    <w:rsid w:val="003D18A9"/>
    <w:rsid w:val="003D6CE2"/>
    <w:rsid w:val="003E1941"/>
    <w:rsid w:val="003E2FE6"/>
    <w:rsid w:val="003E49D5"/>
    <w:rsid w:val="003E785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BC7"/>
    <w:rsid w:val="0047598D"/>
    <w:rsid w:val="004840FD"/>
    <w:rsid w:val="00490F7D"/>
    <w:rsid w:val="00491678"/>
    <w:rsid w:val="004968E2"/>
    <w:rsid w:val="004A3EEA"/>
    <w:rsid w:val="004A4D1F"/>
    <w:rsid w:val="004D5282"/>
    <w:rsid w:val="004F05F9"/>
    <w:rsid w:val="004F1551"/>
    <w:rsid w:val="004F1D4F"/>
    <w:rsid w:val="004F55A3"/>
    <w:rsid w:val="0050496F"/>
    <w:rsid w:val="00513B6F"/>
    <w:rsid w:val="00517C63"/>
    <w:rsid w:val="00531560"/>
    <w:rsid w:val="005363C4"/>
    <w:rsid w:val="00536BDE"/>
    <w:rsid w:val="00542C27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D8"/>
    <w:rsid w:val="00696477"/>
    <w:rsid w:val="006A72B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A7"/>
    <w:rsid w:val="0075245F"/>
    <w:rsid w:val="00763BF1"/>
    <w:rsid w:val="00766FD4"/>
    <w:rsid w:val="0078168C"/>
    <w:rsid w:val="00787C2A"/>
    <w:rsid w:val="00790E27"/>
    <w:rsid w:val="0079505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67D"/>
    <w:rsid w:val="008449B3"/>
    <w:rsid w:val="008452D4"/>
    <w:rsid w:val="0084678A"/>
    <w:rsid w:val="008552A2"/>
    <w:rsid w:val="0085747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008"/>
    <w:rsid w:val="009D3F3B"/>
    <w:rsid w:val="009E0543"/>
    <w:rsid w:val="009E3B41"/>
    <w:rsid w:val="009F3C5C"/>
    <w:rsid w:val="009F4610"/>
    <w:rsid w:val="009F7F88"/>
    <w:rsid w:val="00A00ECC"/>
    <w:rsid w:val="00A155EE"/>
    <w:rsid w:val="00A210A9"/>
    <w:rsid w:val="00A2245B"/>
    <w:rsid w:val="00A30110"/>
    <w:rsid w:val="00A36899"/>
    <w:rsid w:val="00A371F6"/>
    <w:rsid w:val="00A43BF6"/>
    <w:rsid w:val="00A53FA5"/>
    <w:rsid w:val="00A54817"/>
    <w:rsid w:val="00A55257"/>
    <w:rsid w:val="00A573C4"/>
    <w:rsid w:val="00A601C8"/>
    <w:rsid w:val="00A60799"/>
    <w:rsid w:val="00A84C85"/>
    <w:rsid w:val="00A97DE1"/>
    <w:rsid w:val="00AB053C"/>
    <w:rsid w:val="00AB168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FA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726"/>
    <w:rsid w:val="00D17C3C"/>
    <w:rsid w:val="00D21102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78B"/>
    <w:rsid w:val="00DA2114"/>
    <w:rsid w:val="00DE09C0"/>
    <w:rsid w:val="00DE4172"/>
    <w:rsid w:val="00DE4A14"/>
    <w:rsid w:val="00DF320D"/>
    <w:rsid w:val="00DF71C8"/>
    <w:rsid w:val="00E106D0"/>
    <w:rsid w:val="00E129B8"/>
    <w:rsid w:val="00E21E7D"/>
    <w:rsid w:val="00E22FBC"/>
    <w:rsid w:val="00E24A2A"/>
    <w:rsid w:val="00E24BF5"/>
    <w:rsid w:val="00E25338"/>
    <w:rsid w:val="00E51E44"/>
    <w:rsid w:val="00E63348"/>
    <w:rsid w:val="00E6372E"/>
    <w:rsid w:val="00E742AA"/>
    <w:rsid w:val="00E77E88"/>
    <w:rsid w:val="00E8107D"/>
    <w:rsid w:val="00E960BB"/>
    <w:rsid w:val="00EA2074"/>
    <w:rsid w:val="00EA4832"/>
    <w:rsid w:val="00EA4E9D"/>
    <w:rsid w:val="00EB1DAA"/>
    <w:rsid w:val="00EC4899"/>
    <w:rsid w:val="00ED03AB"/>
    <w:rsid w:val="00ED32D2"/>
    <w:rsid w:val="00EE32DE"/>
    <w:rsid w:val="00EE5457"/>
    <w:rsid w:val="00F070AB"/>
    <w:rsid w:val="00F17567"/>
    <w:rsid w:val="00F26BE9"/>
    <w:rsid w:val="00F27A7B"/>
    <w:rsid w:val="00F526AF"/>
    <w:rsid w:val="00F53A8E"/>
    <w:rsid w:val="00F617C3"/>
    <w:rsid w:val="00F7066B"/>
    <w:rsid w:val="00F8004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1342"/>
  <w15:docId w15:val="{039BDFF3-8DB9-4688-B18D-2D974EF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BADB5-C569-4878-97E8-DC1FAB76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865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2022-10-06T15:24:00Z</dcterms:created>
  <dcterms:modified xsi:type="dcterms:W3CDTF">2025-03-11T08:38:00Z</dcterms:modified>
</cp:coreProperties>
</file>